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EC84" w14:textId="15D3F7EB" w:rsidR="008C23D9" w:rsidRDefault="008C23D9" w:rsidP="008C23D9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обязательного курса «Вариационное исчисление и оптимальное управление» 4 курс 1 поток (лектор </w:t>
      </w:r>
      <w:proofErr w:type="spellStart"/>
      <w:r>
        <w:rPr>
          <w:sz w:val="24"/>
          <w:szCs w:val="24"/>
        </w:rPr>
        <w:t>А.В.Фурсиков</w:t>
      </w:r>
      <w:proofErr w:type="spellEnd"/>
      <w:r>
        <w:rPr>
          <w:sz w:val="24"/>
          <w:szCs w:val="24"/>
        </w:rPr>
        <w:t>,   декабрь 2022г.), а также возможные дополнительные вопросы.</w:t>
      </w:r>
    </w:p>
    <w:p w14:paraId="5AA85E51" w14:textId="77777777" w:rsidR="008C23D9" w:rsidRDefault="008C23D9" w:rsidP="008C23D9">
      <w:pPr>
        <w:rPr>
          <w:sz w:val="24"/>
          <w:szCs w:val="24"/>
        </w:rPr>
      </w:pPr>
    </w:p>
    <w:p w14:paraId="08372584" w14:textId="77777777" w:rsidR="008C23D9" w:rsidRDefault="008C23D9" w:rsidP="008C23D9">
      <w:pPr>
        <w:rPr>
          <w:sz w:val="24"/>
          <w:szCs w:val="24"/>
        </w:rPr>
      </w:pPr>
    </w:p>
    <w:p w14:paraId="46A6F57F" w14:textId="77777777" w:rsidR="008C23D9" w:rsidRPr="008E7EF7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Простейшая задача классического вариационного исчисления. Уравнение Эйлера. Лемма Дюбуа-Реймона.</w:t>
      </w:r>
      <w:r w:rsidRPr="00214CDA">
        <w:rPr>
          <w:sz w:val="24"/>
          <w:szCs w:val="24"/>
        </w:rPr>
        <w:t xml:space="preserve"> </w:t>
      </w:r>
    </w:p>
    <w:p w14:paraId="0E24D9FD" w14:textId="66DC9A65" w:rsidR="008C23D9" w:rsidRDefault="008C23D9" w:rsidP="008C23D9">
      <w:pPr>
        <w:pStyle w:val="a3"/>
        <w:rPr>
          <w:sz w:val="24"/>
          <w:szCs w:val="24"/>
        </w:rPr>
      </w:pPr>
      <w:r w:rsidRPr="00854705">
        <w:rPr>
          <w:sz w:val="24"/>
          <w:szCs w:val="24"/>
        </w:rPr>
        <w:t>{</w:t>
      </w:r>
      <w:r>
        <w:rPr>
          <w:sz w:val="24"/>
          <w:szCs w:val="24"/>
        </w:rPr>
        <w:t>Вопросы</w:t>
      </w:r>
      <w:proofErr w:type="gramStart"/>
      <w:r>
        <w:rPr>
          <w:sz w:val="24"/>
          <w:szCs w:val="24"/>
        </w:rPr>
        <w:t>: Дать</w:t>
      </w:r>
      <w:proofErr w:type="gramEnd"/>
      <w:r>
        <w:rPr>
          <w:sz w:val="24"/>
          <w:szCs w:val="24"/>
        </w:rPr>
        <w:t xml:space="preserve"> определение а) допустимой функции, б) точки минимума (максимума, экстремума), в) точки слабого локального минимума (слабого локального максимума, слабого локального экстремума)</w:t>
      </w:r>
      <w:r w:rsidRPr="00854705">
        <w:rPr>
          <w:sz w:val="24"/>
          <w:szCs w:val="24"/>
        </w:rPr>
        <w:t>}</w:t>
      </w:r>
    </w:p>
    <w:p w14:paraId="381C1352" w14:textId="70F29932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Первые интегралы уравнения Эйлера. Примеры</w:t>
      </w:r>
      <w:r w:rsidR="00995746">
        <w:rPr>
          <w:sz w:val="24"/>
          <w:szCs w:val="24"/>
        </w:rPr>
        <w:t xml:space="preserve"> (</w:t>
      </w:r>
      <w:r>
        <w:rPr>
          <w:sz w:val="24"/>
          <w:szCs w:val="24"/>
        </w:rPr>
        <w:t>интеграл</w:t>
      </w:r>
      <w:r w:rsidR="00995746">
        <w:rPr>
          <w:sz w:val="24"/>
          <w:szCs w:val="24"/>
        </w:rPr>
        <w:t>ы импульса и энергии</w:t>
      </w:r>
      <w:r w:rsidR="001129BC">
        <w:rPr>
          <w:sz w:val="24"/>
          <w:szCs w:val="24"/>
        </w:rPr>
        <w:t>)</w:t>
      </w:r>
    </w:p>
    <w:p w14:paraId="36CB7203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Задача о брахистохроне: формализация и решение.</w:t>
      </w:r>
    </w:p>
    <w:p w14:paraId="35E1B249" w14:textId="427F5C72" w:rsidR="008C23D9" w:rsidRDefault="001129BC" w:rsidP="008C23D9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8C23D9">
        <w:rPr>
          <w:sz w:val="24"/>
          <w:szCs w:val="24"/>
        </w:rPr>
        <w:t xml:space="preserve">Вопрос: </w:t>
      </w:r>
      <w:r>
        <w:rPr>
          <w:sz w:val="24"/>
          <w:szCs w:val="24"/>
        </w:rPr>
        <w:t>Является ли решение задачи о брахистохроне слабым локальным экстремумом</w:t>
      </w:r>
      <w:proofErr w:type="gramStart"/>
      <w:r>
        <w:rPr>
          <w:sz w:val="24"/>
          <w:szCs w:val="24"/>
        </w:rPr>
        <w:t xml:space="preserve">? </w:t>
      </w:r>
      <w:r w:rsidR="008C23D9">
        <w:rPr>
          <w:sz w:val="24"/>
          <w:szCs w:val="24"/>
        </w:rPr>
        <w:t>)</w:t>
      </w:r>
      <w:proofErr w:type="gramEnd"/>
    </w:p>
    <w:p w14:paraId="2E816227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Задача Больца (векторный случай). Условия трансверсальности.</w:t>
      </w:r>
    </w:p>
    <w:p w14:paraId="349F3E85" w14:textId="247A919E" w:rsidR="008C23D9" w:rsidRDefault="001129BC" w:rsidP="008C23D9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8C23D9">
        <w:rPr>
          <w:sz w:val="24"/>
          <w:szCs w:val="24"/>
        </w:rPr>
        <w:t>Вопросы:</w:t>
      </w:r>
      <w:r>
        <w:rPr>
          <w:sz w:val="24"/>
          <w:szCs w:val="24"/>
        </w:rPr>
        <w:t xml:space="preserve"> </w:t>
      </w:r>
      <w:r w:rsidR="00DC4045">
        <w:rPr>
          <w:sz w:val="24"/>
          <w:szCs w:val="24"/>
        </w:rPr>
        <w:t>д</w:t>
      </w:r>
      <w:r w:rsidR="008C23D9">
        <w:rPr>
          <w:sz w:val="24"/>
          <w:szCs w:val="24"/>
        </w:rPr>
        <w:t>ать определение а)</w:t>
      </w:r>
      <w:r>
        <w:rPr>
          <w:sz w:val="24"/>
          <w:szCs w:val="24"/>
        </w:rPr>
        <w:t xml:space="preserve"> </w:t>
      </w:r>
      <w:r w:rsidR="008C23D9">
        <w:rPr>
          <w:sz w:val="24"/>
          <w:szCs w:val="24"/>
        </w:rPr>
        <w:t>допустимой функции, б)</w:t>
      </w:r>
      <w:r>
        <w:rPr>
          <w:sz w:val="24"/>
          <w:szCs w:val="24"/>
        </w:rPr>
        <w:t xml:space="preserve"> </w:t>
      </w:r>
      <w:r w:rsidR="008C23D9">
        <w:rPr>
          <w:sz w:val="24"/>
          <w:szCs w:val="24"/>
        </w:rPr>
        <w:t>точки минимума (максимума, экстремума), в)</w:t>
      </w:r>
      <w:r>
        <w:rPr>
          <w:sz w:val="24"/>
          <w:szCs w:val="24"/>
        </w:rPr>
        <w:t xml:space="preserve"> </w:t>
      </w:r>
      <w:r w:rsidR="008C23D9">
        <w:rPr>
          <w:sz w:val="24"/>
          <w:szCs w:val="24"/>
        </w:rPr>
        <w:t>точки слабого локального минимума (слабого локального максимума, слабого локального экстремума)</w:t>
      </w:r>
      <w:r w:rsidR="008C23D9" w:rsidRPr="00854705">
        <w:rPr>
          <w:sz w:val="24"/>
          <w:szCs w:val="24"/>
        </w:rPr>
        <w:t>}</w:t>
      </w:r>
    </w:p>
    <w:p w14:paraId="5C2E51AD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Лемма о структуре функционала на прямом произведении пространств.</w:t>
      </w:r>
    </w:p>
    <w:p w14:paraId="7800401F" w14:textId="1731B9E6" w:rsidR="008C23D9" w:rsidRDefault="00DC4045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="008C23D9">
        <w:rPr>
          <w:sz w:val="24"/>
          <w:szCs w:val="24"/>
        </w:rPr>
        <w:t xml:space="preserve"> фактор-</w:t>
      </w:r>
      <w:r w:rsidR="001129BC">
        <w:rPr>
          <w:sz w:val="24"/>
          <w:szCs w:val="24"/>
        </w:rPr>
        <w:t xml:space="preserve"> </w:t>
      </w:r>
      <w:r w:rsidR="008C23D9">
        <w:rPr>
          <w:sz w:val="24"/>
          <w:szCs w:val="24"/>
        </w:rPr>
        <w:t xml:space="preserve">пространстве </w:t>
      </w:r>
      <w:proofErr w:type="spellStart"/>
      <w:r w:rsidR="008C23D9">
        <w:rPr>
          <w:sz w:val="24"/>
          <w:szCs w:val="24"/>
        </w:rPr>
        <w:t>банахова</w:t>
      </w:r>
      <w:proofErr w:type="spellEnd"/>
      <w:r w:rsidR="008C23D9">
        <w:rPr>
          <w:sz w:val="24"/>
          <w:szCs w:val="24"/>
        </w:rPr>
        <w:t xml:space="preserve"> пространства</w:t>
      </w:r>
      <w:r>
        <w:rPr>
          <w:sz w:val="24"/>
          <w:szCs w:val="24"/>
        </w:rPr>
        <w:t xml:space="preserve"> и его свойства</w:t>
      </w:r>
      <w:r w:rsidR="008C23D9">
        <w:rPr>
          <w:sz w:val="24"/>
          <w:szCs w:val="24"/>
        </w:rPr>
        <w:t>.</w:t>
      </w:r>
    </w:p>
    <w:p w14:paraId="3CA8E324" w14:textId="53825F9D" w:rsidR="008C23D9" w:rsidRDefault="004D2395" w:rsidP="008C23D9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8C23D9">
        <w:rPr>
          <w:sz w:val="24"/>
          <w:szCs w:val="24"/>
        </w:rPr>
        <w:t xml:space="preserve">Вопрос: привести пример нормированного, но не </w:t>
      </w:r>
      <w:proofErr w:type="spellStart"/>
      <w:r w:rsidR="008C23D9">
        <w:rPr>
          <w:sz w:val="24"/>
          <w:szCs w:val="24"/>
        </w:rPr>
        <w:t>банахова</w:t>
      </w:r>
      <w:proofErr w:type="spellEnd"/>
      <w:r w:rsidR="008C23D9">
        <w:rPr>
          <w:sz w:val="24"/>
          <w:szCs w:val="24"/>
        </w:rPr>
        <w:t xml:space="preserve"> пространства</w:t>
      </w:r>
      <w:r w:rsidR="00DC4045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B9AE9A5" w14:textId="00FE007C" w:rsidR="0055097F" w:rsidRDefault="0055097F" w:rsidP="0055097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Хана-</w:t>
      </w:r>
      <w:proofErr w:type="spellStart"/>
      <w:r>
        <w:rPr>
          <w:sz w:val="24"/>
          <w:szCs w:val="24"/>
        </w:rPr>
        <w:t>Банаха</w:t>
      </w:r>
      <w:proofErr w:type="spellEnd"/>
      <w:r>
        <w:rPr>
          <w:sz w:val="24"/>
          <w:szCs w:val="24"/>
        </w:rPr>
        <w:t xml:space="preserve"> (формулировка). Следствие из этой теоремы.</w:t>
      </w:r>
      <w:r w:rsidR="00E73268">
        <w:rPr>
          <w:sz w:val="24"/>
          <w:szCs w:val="24"/>
        </w:rPr>
        <w:t xml:space="preserve">  </w:t>
      </w:r>
    </w:p>
    <w:p w14:paraId="2B6C0572" w14:textId="73E4F986" w:rsidR="004D2395" w:rsidRPr="004D2395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2395">
        <w:rPr>
          <w:sz w:val="24"/>
          <w:szCs w:val="24"/>
        </w:rPr>
        <w:t xml:space="preserve">Теорема </w:t>
      </w:r>
      <w:proofErr w:type="spellStart"/>
      <w:r w:rsidRPr="004D2395">
        <w:rPr>
          <w:sz w:val="24"/>
          <w:szCs w:val="24"/>
        </w:rPr>
        <w:t>Банаха</w:t>
      </w:r>
      <w:proofErr w:type="spellEnd"/>
      <w:r w:rsidRPr="004D2395">
        <w:rPr>
          <w:sz w:val="24"/>
          <w:szCs w:val="24"/>
        </w:rPr>
        <w:t xml:space="preserve"> об обратном операторе (формулировка). Теорема о правом обратном операторе.</w:t>
      </w:r>
      <w:r w:rsidR="004D2395" w:rsidRPr="004D2395">
        <w:rPr>
          <w:sz w:val="24"/>
          <w:szCs w:val="24"/>
        </w:rPr>
        <w:t xml:space="preserve"> (</w:t>
      </w:r>
      <w:r w:rsidR="004D2395">
        <w:rPr>
          <w:sz w:val="24"/>
          <w:szCs w:val="24"/>
        </w:rPr>
        <w:t>Вопрос: является ли правый обратный оператор в этой теореме линейным и</w:t>
      </w:r>
      <w:r w:rsidR="004D2395" w:rsidRPr="004D2395">
        <w:rPr>
          <w:sz w:val="24"/>
          <w:szCs w:val="24"/>
        </w:rPr>
        <w:t>/</w:t>
      </w:r>
      <w:r w:rsidR="004D2395">
        <w:rPr>
          <w:sz w:val="24"/>
          <w:szCs w:val="24"/>
        </w:rPr>
        <w:t>или непрерывным оператором?</w:t>
      </w:r>
      <w:r w:rsidR="006741E9">
        <w:rPr>
          <w:sz w:val="24"/>
          <w:szCs w:val="24"/>
        </w:rPr>
        <w:t>)</w:t>
      </w:r>
      <w:r w:rsidR="0055097F">
        <w:rPr>
          <w:sz w:val="24"/>
          <w:szCs w:val="24"/>
        </w:rPr>
        <w:t xml:space="preserve"> </w:t>
      </w:r>
    </w:p>
    <w:p w14:paraId="541BBFB2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2-я теорема отделимости (формулировка). Лемма о нетривиальности аннулятора.</w:t>
      </w:r>
    </w:p>
    <w:p w14:paraId="5F707169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Лемма о замкнутости образа.</w:t>
      </w:r>
    </w:p>
    <w:p w14:paraId="77BBAE12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об аннуляторе ядра.</w:t>
      </w:r>
    </w:p>
    <w:p w14:paraId="7611DC13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Производные по Гато, Фреше и строгая дифференцируемость. Соотношения между ними.  Теорема о суперпозиции (формулировка).</w:t>
      </w:r>
    </w:p>
    <w:p w14:paraId="2634C8B4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о среднем.  Следствие о непрерывной дифференцируемости.</w:t>
      </w:r>
    </w:p>
    <w:p w14:paraId="52046859" w14:textId="5A8B4B4A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proofErr w:type="spellStart"/>
      <w:r>
        <w:rPr>
          <w:sz w:val="24"/>
          <w:szCs w:val="24"/>
        </w:rPr>
        <w:t>Немыцкого</w:t>
      </w:r>
      <w:proofErr w:type="spellEnd"/>
      <w:r>
        <w:rPr>
          <w:sz w:val="24"/>
          <w:szCs w:val="24"/>
        </w:rPr>
        <w:t xml:space="preserve"> и его дифференцируемость</w:t>
      </w:r>
      <w:r w:rsidR="000E5EE5">
        <w:rPr>
          <w:sz w:val="24"/>
          <w:szCs w:val="24"/>
        </w:rPr>
        <w:t xml:space="preserve"> (формулировка)</w:t>
      </w:r>
      <w:r>
        <w:rPr>
          <w:sz w:val="24"/>
          <w:szCs w:val="24"/>
        </w:rPr>
        <w:t>. Применение к оператору дифференциальной связи, интегральному функционалу.</w:t>
      </w:r>
    </w:p>
    <w:p w14:paraId="3D99BFE6" w14:textId="2968DEAB" w:rsidR="000E5EE5" w:rsidRDefault="000E5EE5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Оператор </w:t>
      </w:r>
      <w:proofErr w:type="spellStart"/>
      <w:r>
        <w:rPr>
          <w:sz w:val="24"/>
          <w:szCs w:val="24"/>
        </w:rPr>
        <w:t>Немыцкого</w:t>
      </w:r>
      <w:proofErr w:type="spellEnd"/>
      <w:r>
        <w:rPr>
          <w:sz w:val="24"/>
          <w:szCs w:val="24"/>
        </w:rPr>
        <w:t xml:space="preserve"> и его дифференцируемость (формулировка). Применение к интегральному отображению с переменными пределами, оператору краевых условий.</w:t>
      </w:r>
    </w:p>
    <w:p w14:paraId="0E23F8B3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об оценке расстояния.</w:t>
      </w:r>
    </w:p>
    <w:p w14:paraId="1508A0C1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Теорема Люстерника о касательном пространстве.</w:t>
      </w:r>
    </w:p>
    <w:p w14:paraId="070BC8A9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Принцип Лагранжа для гладких задач с ограничением типа равенства.</w:t>
      </w:r>
    </w:p>
    <w:p w14:paraId="6A1DA5E0" w14:textId="3733067C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Выпуклые множества и функции: определения и простейшие свойства. Конечномерная теорема отделимости (формулировка).</w:t>
      </w:r>
    </w:p>
    <w:p w14:paraId="0E718235" w14:textId="6E8B3401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Выпуклые экстремальные задачи. Теорема Куна-</w:t>
      </w:r>
      <w:proofErr w:type="spellStart"/>
      <w:r>
        <w:rPr>
          <w:sz w:val="24"/>
          <w:szCs w:val="24"/>
        </w:rPr>
        <w:t>Таккера</w:t>
      </w:r>
      <w:proofErr w:type="spellEnd"/>
      <w:r>
        <w:rPr>
          <w:sz w:val="24"/>
          <w:szCs w:val="24"/>
        </w:rPr>
        <w:t>.</w:t>
      </w:r>
    </w:p>
    <w:p w14:paraId="3B4F1BB0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Задача оптимального управления: основные определения. Формальный вывод принципа максимума Понтрягина из принципа Лагранжа.</w:t>
      </w:r>
    </w:p>
    <w:p w14:paraId="64E5FFEF" w14:textId="77777777" w:rsidR="008C23D9" w:rsidRDefault="008C23D9" w:rsidP="008C23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Доказательство принципа максимума для задачи оптимального управления со свободным концом.</w:t>
      </w:r>
    </w:p>
    <w:p w14:paraId="6D56F057" w14:textId="5028B18D" w:rsidR="008C23D9" w:rsidRDefault="008C23D9" w:rsidP="008C23D9">
      <w:pPr>
        <w:pStyle w:val="a3"/>
        <w:rPr>
          <w:sz w:val="24"/>
          <w:szCs w:val="24"/>
        </w:rPr>
      </w:pPr>
    </w:p>
    <w:p w14:paraId="443054CD" w14:textId="0D320981" w:rsidR="008C23D9" w:rsidRDefault="008C23D9" w:rsidP="008C23D9">
      <w:pPr>
        <w:pStyle w:val="a3"/>
        <w:rPr>
          <w:sz w:val="24"/>
          <w:szCs w:val="24"/>
        </w:rPr>
      </w:pPr>
    </w:p>
    <w:p w14:paraId="53A342D9" w14:textId="39486662" w:rsidR="008C23D9" w:rsidRDefault="008C23D9" w:rsidP="008C23D9">
      <w:pPr>
        <w:pStyle w:val="a3"/>
        <w:rPr>
          <w:sz w:val="24"/>
          <w:szCs w:val="24"/>
        </w:rPr>
      </w:pPr>
    </w:p>
    <w:p w14:paraId="11C2D9EA" w14:textId="77777777" w:rsidR="008C23D9" w:rsidRDefault="008C23D9" w:rsidP="008C23D9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14:paraId="7B2EAC10" w14:textId="513174D1" w:rsidR="008C23D9" w:rsidRDefault="008C23D9" w:rsidP="008C23D9">
      <w:pPr>
        <w:rPr>
          <w:sz w:val="24"/>
          <w:szCs w:val="24"/>
        </w:rPr>
      </w:pPr>
      <w:r>
        <w:rPr>
          <w:sz w:val="24"/>
          <w:szCs w:val="24"/>
        </w:rPr>
        <w:t xml:space="preserve">       1) </w:t>
      </w:r>
      <w:proofErr w:type="spellStart"/>
      <w:r>
        <w:rPr>
          <w:sz w:val="24"/>
          <w:szCs w:val="24"/>
        </w:rPr>
        <w:t>А.В.Фурсиков</w:t>
      </w:r>
      <w:proofErr w:type="spellEnd"/>
      <w:r>
        <w:rPr>
          <w:sz w:val="24"/>
          <w:szCs w:val="24"/>
        </w:rPr>
        <w:t>.  Курс лекций по Вариационному исчислению и оптимальному            управлению для 1 потока 4 курса 2020 г.</w:t>
      </w:r>
    </w:p>
    <w:p w14:paraId="488BDBA5" w14:textId="77777777" w:rsidR="008C23D9" w:rsidRPr="00332B01" w:rsidRDefault="008C23D9" w:rsidP="008C23D9">
      <w:pPr>
        <w:rPr>
          <w:sz w:val="24"/>
          <w:szCs w:val="24"/>
        </w:rPr>
      </w:pPr>
      <w:r>
        <w:rPr>
          <w:sz w:val="24"/>
          <w:szCs w:val="24"/>
        </w:rPr>
        <w:t xml:space="preserve">       2) </w:t>
      </w:r>
      <w:proofErr w:type="spellStart"/>
      <w:r>
        <w:rPr>
          <w:sz w:val="24"/>
          <w:szCs w:val="24"/>
        </w:rPr>
        <w:t>В.М.Алексеев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В.М.Тихомиров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С.В.Фомин</w:t>
      </w:r>
      <w:proofErr w:type="spellEnd"/>
      <w:r>
        <w:rPr>
          <w:sz w:val="24"/>
          <w:szCs w:val="24"/>
        </w:rPr>
        <w:t>. Оптимальное управление. Наука 1979г.</w:t>
      </w:r>
    </w:p>
    <w:p w14:paraId="38763045" w14:textId="77777777" w:rsidR="008C23D9" w:rsidRDefault="008C23D9" w:rsidP="008C23D9">
      <w:pPr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proofErr w:type="spellStart"/>
      <w:r>
        <w:rPr>
          <w:sz w:val="24"/>
          <w:szCs w:val="24"/>
        </w:rPr>
        <w:t>В.М.Алексеев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Э.М.Галеев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В.М.Тихомиров</w:t>
      </w:r>
      <w:proofErr w:type="spellEnd"/>
      <w:r>
        <w:rPr>
          <w:sz w:val="24"/>
          <w:szCs w:val="24"/>
        </w:rPr>
        <w:t>. Сборник задач по оптимизации. Наука 1984 г.</w:t>
      </w:r>
    </w:p>
    <w:p w14:paraId="29268D0D" w14:textId="77777777" w:rsidR="008C23D9" w:rsidRPr="00BD2834" w:rsidRDefault="008C23D9" w:rsidP="008C23D9">
      <w:pPr>
        <w:rPr>
          <w:sz w:val="24"/>
          <w:szCs w:val="24"/>
        </w:rPr>
      </w:pPr>
      <w:r>
        <w:rPr>
          <w:sz w:val="24"/>
          <w:szCs w:val="24"/>
        </w:rPr>
        <w:t xml:space="preserve">       4) </w:t>
      </w:r>
      <w:proofErr w:type="spellStart"/>
      <w:r>
        <w:rPr>
          <w:sz w:val="24"/>
          <w:szCs w:val="24"/>
        </w:rPr>
        <w:t>Э.М.Галеев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М.И.Зеликин</w:t>
      </w:r>
      <w:proofErr w:type="spellEnd"/>
      <w:r>
        <w:rPr>
          <w:sz w:val="24"/>
          <w:szCs w:val="24"/>
        </w:rPr>
        <w:t xml:space="preserve">, и др. Оптимальное управление. – </w:t>
      </w:r>
      <w:proofErr w:type="gramStart"/>
      <w:r>
        <w:rPr>
          <w:sz w:val="24"/>
          <w:szCs w:val="24"/>
        </w:rPr>
        <w:t>М.:МЦНМО</w:t>
      </w:r>
      <w:proofErr w:type="gramEnd"/>
      <w:r>
        <w:rPr>
          <w:sz w:val="24"/>
          <w:szCs w:val="24"/>
        </w:rPr>
        <w:t xml:space="preserve">, 2008 </w:t>
      </w:r>
      <w:r w:rsidRPr="00BD2834">
        <w:rPr>
          <w:sz w:val="24"/>
          <w:szCs w:val="24"/>
        </w:rPr>
        <w:t xml:space="preserve"> </w:t>
      </w:r>
    </w:p>
    <w:p w14:paraId="298C987E" w14:textId="77777777" w:rsidR="008C23D9" w:rsidRDefault="008C23D9" w:rsidP="008C23D9">
      <w:pPr>
        <w:pStyle w:val="a3"/>
        <w:rPr>
          <w:sz w:val="24"/>
          <w:szCs w:val="24"/>
        </w:rPr>
      </w:pPr>
    </w:p>
    <w:p w14:paraId="734D2D03" w14:textId="77777777" w:rsidR="00F52EA3" w:rsidRDefault="00F52EA3"/>
    <w:sectPr w:rsidR="00F5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2A98"/>
    <w:multiLevelType w:val="hybridMultilevel"/>
    <w:tmpl w:val="0A76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1"/>
    <w:rsid w:val="000E5EE5"/>
    <w:rsid w:val="001129BC"/>
    <w:rsid w:val="004D2395"/>
    <w:rsid w:val="0055097F"/>
    <w:rsid w:val="006741E9"/>
    <w:rsid w:val="006C36B4"/>
    <w:rsid w:val="007403B0"/>
    <w:rsid w:val="008B7F0E"/>
    <w:rsid w:val="008C23D9"/>
    <w:rsid w:val="00995746"/>
    <w:rsid w:val="00C30171"/>
    <w:rsid w:val="00DC4045"/>
    <w:rsid w:val="00E73268"/>
    <w:rsid w:val="00F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D08"/>
  <w15:chartTrackingRefBased/>
  <w15:docId w15:val="{BC920AFE-BFF1-4248-9803-B5D2E4D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2022-12-23T11:07:00Z</cp:lastPrinted>
  <dcterms:created xsi:type="dcterms:W3CDTF">2022-12-23T08:38:00Z</dcterms:created>
  <dcterms:modified xsi:type="dcterms:W3CDTF">2022-12-23T11:10:00Z</dcterms:modified>
</cp:coreProperties>
</file>